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8D" w:rsidRDefault="0008508D" w:rsidP="0008508D">
      <w:pPr>
        <w:rPr>
          <w:rFonts w:eastAsia="Calibri"/>
          <w:szCs w:val="28"/>
          <w:lang w:eastAsia="en-US"/>
        </w:rPr>
      </w:pPr>
      <w:r>
        <w:rPr>
          <w:noProof/>
        </w:rPr>
        <w:drawing>
          <wp:inline distT="0" distB="0" distL="0" distR="0" wp14:anchorId="7587DEA5" wp14:editId="4C1223AC">
            <wp:extent cx="6108700" cy="90392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031" t="11803" r="24149" b="3441"/>
                    <a:stretch/>
                  </pic:blipFill>
                  <pic:spPr bwMode="auto">
                    <a:xfrm>
                      <a:off x="0" y="0"/>
                      <a:ext cx="6108070" cy="9038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508D" w:rsidRDefault="0008508D" w:rsidP="002000A1">
      <w:pPr>
        <w:ind w:left="5940"/>
        <w:jc w:val="center"/>
        <w:rPr>
          <w:rFonts w:eastAsia="Calibri"/>
          <w:szCs w:val="28"/>
          <w:lang w:eastAsia="en-US"/>
        </w:rPr>
      </w:pPr>
    </w:p>
    <w:p w:rsidR="0008508D" w:rsidRDefault="0008508D" w:rsidP="002000A1">
      <w:pPr>
        <w:ind w:left="5940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</w:p>
    <w:p w:rsidR="002000A1" w:rsidRPr="001B3AF8" w:rsidRDefault="002000A1" w:rsidP="002000A1">
      <w:pPr>
        <w:ind w:left="5940"/>
        <w:jc w:val="center"/>
        <w:rPr>
          <w:rFonts w:eastAsia="Calibri"/>
          <w:szCs w:val="28"/>
          <w:lang w:eastAsia="en-US"/>
        </w:rPr>
      </w:pPr>
      <w:r w:rsidRPr="001B3AF8">
        <w:rPr>
          <w:rFonts w:eastAsia="Calibri"/>
          <w:szCs w:val="28"/>
          <w:lang w:eastAsia="en-US"/>
        </w:rPr>
        <w:lastRenderedPageBreak/>
        <w:t>УТВЕРЖДЕН</w:t>
      </w:r>
    </w:p>
    <w:p w:rsidR="002000A1" w:rsidRPr="001B3AF8" w:rsidRDefault="002000A1" w:rsidP="002000A1">
      <w:pPr>
        <w:ind w:left="594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Приказом департамента физической культуры и спорта Новосибирской области</w:t>
      </w:r>
    </w:p>
    <w:p w:rsidR="002000A1" w:rsidRPr="0008508D" w:rsidRDefault="002000A1" w:rsidP="002000A1">
      <w:pPr>
        <w:ind w:left="5940"/>
        <w:jc w:val="center"/>
        <w:rPr>
          <w:rFonts w:eastAsia="Calibri"/>
          <w:szCs w:val="28"/>
          <w:u w:val="single"/>
          <w:lang w:eastAsia="en-US"/>
        </w:rPr>
      </w:pPr>
      <w:r w:rsidRPr="001B3AF8">
        <w:rPr>
          <w:rFonts w:eastAsia="Calibri"/>
          <w:szCs w:val="28"/>
          <w:lang w:eastAsia="en-US"/>
        </w:rPr>
        <w:t xml:space="preserve">от </w:t>
      </w:r>
      <w:r w:rsidR="0008508D">
        <w:rPr>
          <w:rFonts w:eastAsia="Calibri"/>
          <w:szCs w:val="28"/>
          <w:u w:val="single"/>
          <w:lang w:eastAsia="en-US"/>
        </w:rPr>
        <w:t>31.05.2013</w:t>
      </w:r>
      <w:r w:rsidRPr="001B3AF8">
        <w:rPr>
          <w:rFonts w:eastAsia="Calibri"/>
          <w:szCs w:val="28"/>
          <w:lang w:eastAsia="en-US"/>
        </w:rPr>
        <w:t xml:space="preserve">  № </w:t>
      </w:r>
      <w:r w:rsidR="0008508D">
        <w:rPr>
          <w:rFonts w:eastAsia="Calibri"/>
          <w:szCs w:val="28"/>
          <w:u w:val="single"/>
          <w:lang w:eastAsia="en-US"/>
        </w:rPr>
        <w:t>273</w:t>
      </w:r>
    </w:p>
    <w:p w:rsidR="002000A1" w:rsidRDefault="002000A1" w:rsidP="001B3AF8">
      <w:pPr>
        <w:ind w:left="5940"/>
        <w:jc w:val="center"/>
        <w:rPr>
          <w:rFonts w:eastAsia="Calibri"/>
          <w:szCs w:val="28"/>
          <w:lang w:eastAsia="en-US"/>
        </w:rPr>
      </w:pPr>
    </w:p>
    <w:p w:rsidR="002000A1" w:rsidRDefault="002000A1" w:rsidP="002000A1">
      <w:pPr>
        <w:jc w:val="center"/>
        <w:rPr>
          <w:b/>
          <w:szCs w:val="28"/>
          <w:lang w:eastAsia="en-US"/>
        </w:rPr>
      </w:pPr>
    </w:p>
    <w:p w:rsidR="00341149" w:rsidRDefault="002000A1" w:rsidP="002000A1">
      <w:pPr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Р</w:t>
      </w:r>
      <w:r w:rsidRPr="002000A1">
        <w:rPr>
          <w:b/>
          <w:szCs w:val="28"/>
          <w:lang w:eastAsia="en-US"/>
        </w:rPr>
        <w:t xml:space="preserve">егламент работы рабочей группы </w:t>
      </w:r>
      <w:r w:rsidR="00341149" w:rsidRPr="00341149">
        <w:rPr>
          <w:b/>
          <w:szCs w:val="28"/>
          <w:lang w:eastAsia="en-US"/>
        </w:rPr>
        <w:t>по проверке обоснованности заявленных потребностей государственных учреждений Новосибирской области, находящихся в ведении департамента</w:t>
      </w:r>
      <w:r w:rsidR="00341149">
        <w:rPr>
          <w:b/>
          <w:szCs w:val="28"/>
          <w:lang w:eastAsia="en-US"/>
        </w:rPr>
        <w:t xml:space="preserve"> физической  культуры и спорта </w:t>
      </w:r>
      <w:r w:rsidR="00205B42">
        <w:rPr>
          <w:b/>
          <w:szCs w:val="28"/>
          <w:lang w:eastAsia="en-US"/>
        </w:rPr>
        <w:t>Н</w:t>
      </w:r>
      <w:r w:rsidR="00341149">
        <w:rPr>
          <w:b/>
          <w:szCs w:val="28"/>
          <w:lang w:eastAsia="en-US"/>
        </w:rPr>
        <w:t xml:space="preserve">овосибирской области </w:t>
      </w:r>
    </w:p>
    <w:p w:rsidR="00341149" w:rsidRDefault="00341149" w:rsidP="002000A1">
      <w:pPr>
        <w:jc w:val="center"/>
        <w:rPr>
          <w:b/>
          <w:szCs w:val="28"/>
          <w:lang w:eastAsia="en-US"/>
        </w:rPr>
      </w:pPr>
    </w:p>
    <w:p w:rsidR="002000A1" w:rsidRPr="002000A1" w:rsidRDefault="002000A1" w:rsidP="002000A1">
      <w:pPr>
        <w:jc w:val="center"/>
        <w:rPr>
          <w:szCs w:val="28"/>
        </w:rPr>
      </w:pPr>
    </w:p>
    <w:p w:rsidR="002000A1" w:rsidRPr="002000A1" w:rsidRDefault="002000A1" w:rsidP="002000A1">
      <w:pPr>
        <w:jc w:val="center"/>
        <w:rPr>
          <w:b/>
          <w:szCs w:val="28"/>
        </w:rPr>
      </w:pPr>
      <w:r w:rsidRPr="002000A1">
        <w:rPr>
          <w:b/>
          <w:szCs w:val="28"/>
        </w:rPr>
        <w:t>1. Общие положения</w:t>
      </w:r>
    </w:p>
    <w:p w:rsidR="002000A1" w:rsidRPr="002000A1" w:rsidRDefault="002000A1" w:rsidP="002000A1">
      <w:pPr>
        <w:ind w:left="1069"/>
        <w:jc w:val="both"/>
        <w:rPr>
          <w:szCs w:val="28"/>
        </w:rPr>
      </w:pP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1.1. </w:t>
      </w:r>
      <w:proofErr w:type="gramStart"/>
      <w:r w:rsidRPr="002000A1">
        <w:rPr>
          <w:rFonts w:cs="Calibri"/>
          <w:szCs w:val="28"/>
        </w:rPr>
        <w:t xml:space="preserve">Регламент работы рабочей группы </w:t>
      </w:r>
      <w:r w:rsidR="00341149">
        <w:rPr>
          <w:rFonts w:cs="Calibri"/>
          <w:szCs w:val="28"/>
        </w:rPr>
        <w:t xml:space="preserve">департамента физической культуры и спорта Новосибирской области </w:t>
      </w:r>
      <w:r w:rsidRPr="002000A1">
        <w:rPr>
          <w:rFonts w:cs="Calibri"/>
          <w:szCs w:val="28"/>
        </w:rPr>
        <w:t xml:space="preserve">(далее – рабочая группа) по проверке обоснованности заявленных потребностей </w:t>
      </w:r>
      <w:r w:rsidR="00341149" w:rsidRPr="00341149">
        <w:rPr>
          <w:rFonts w:cs="Calibri"/>
          <w:szCs w:val="28"/>
        </w:rPr>
        <w:t>государственных учреждений Новосибирской области, находящихся в ведении департамента физической  культуры и спорта новосибирской области</w:t>
      </w:r>
      <w:r w:rsidRPr="002000A1">
        <w:rPr>
          <w:rFonts w:cs="Calibri"/>
          <w:szCs w:val="28"/>
        </w:rPr>
        <w:t xml:space="preserve"> (далее – Регламент) определяет порядок работы рабочей группы по проверке обоснованности заявленных потребностей </w:t>
      </w:r>
      <w:r w:rsidR="00341149" w:rsidRPr="00341149">
        <w:rPr>
          <w:rFonts w:cs="Calibri"/>
          <w:szCs w:val="28"/>
        </w:rPr>
        <w:t>государственных учреждений Новосибирской области, находящихся в ведении департамента физической  культуры и спорта новосибирской области</w:t>
      </w:r>
      <w:r w:rsidRPr="002000A1">
        <w:rPr>
          <w:rFonts w:cs="Calibri"/>
          <w:szCs w:val="28"/>
        </w:rPr>
        <w:t xml:space="preserve"> (далее</w:t>
      </w:r>
      <w:proofErr w:type="gramEnd"/>
      <w:r w:rsidRPr="002000A1">
        <w:rPr>
          <w:rFonts w:cs="Calibri"/>
          <w:szCs w:val="28"/>
        </w:rPr>
        <w:t xml:space="preserve"> – </w:t>
      </w:r>
      <w:proofErr w:type="gramStart"/>
      <w:r w:rsidRPr="002000A1">
        <w:rPr>
          <w:rFonts w:cs="Calibri"/>
          <w:szCs w:val="28"/>
        </w:rPr>
        <w:t xml:space="preserve">заказчики) с начальной (максимальной) ценой государственного контракта (договора) от 500 тыс. руб. (включительно) до 10,0 млн. рублей, а также расторжение </w:t>
      </w:r>
      <w:r w:rsidRPr="002000A1">
        <w:rPr>
          <w:szCs w:val="28"/>
        </w:rPr>
        <w:t>государственных</w:t>
      </w:r>
      <w:r w:rsidRPr="002000A1">
        <w:rPr>
          <w:rFonts w:cs="Calibri"/>
          <w:szCs w:val="28"/>
        </w:rPr>
        <w:t xml:space="preserve"> контрактов (договоров), заключенных по результатам торгов, стоимостью до 10,0 млн. рублей (далее – обращение).</w:t>
      </w:r>
      <w:proofErr w:type="gramEnd"/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1.2. Подготовку материалов для рассмотрения рабочей группой и организацию текущей работы рабочей группы осуществляет секретарь рабочей группы.</w:t>
      </w:r>
    </w:p>
    <w:p w:rsidR="002000A1" w:rsidRPr="002000A1" w:rsidRDefault="002000A1" w:rsidP="002000A1">
      <w:pPr>
        <w:jc w:val="both"/>
        <w:rPr>
          <w:rFonts w:cs="Calibri"/>
          <w:szCs w:val="28"/>
        </w:rPr>
      </w:pPr>
    </w:p>
    <w:p w:rsidR="002000A1" w:rsidRPr="002000A1" w:rsidRDefault="002000A1" w:rsidP="002000A1">
      <w:pPr>
        <w:jc w:val="center"/>
        <w:rPr>
          <w:rFonts w:cs="Calibri"/>
          <w:b/>
          <w:szCs w:val="28"/>
        </w:rPr>
      </w:pPr>
      <w:r w:rsidRPr="002000A1">
        <w:rPr>
          <w:rFonts w:cs="Calibri"/>
          <w:b/>
          <w:szCs w:val="28"/>
        </w:rPr>
        <w:t>2. Полномочия рабочей группы</w:t>
      </w:r>
    </w:p>
    <w:p w:rsidR="002000A1" w:rsidRPr="002000A1" w:rsidRDefault="002000A1" w:rsidP="002000A1">
      <w:pPr>
        <w:jc w:val="center"/>
        <w:rPr>
          <w:rFonts w:cs="Calibri"/>
          <w:szCs w:val="28"/>
        </w:rPr>
      </w:pP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 xml:space="preserve">2.1. Рабочая группа рассматривает обращения заказчиков, а также структурных подразделений </w:t>
      </w:r>
      <w:r w:rsidR="00314DD5">
        <w:rPr>
          <w:rFonts w:cs="Calibri"/>
          <w:szCs w:val="28"/>
        </w:rPr>
        <w:t>департамента физической культуры и спорта Новосибирской области (далее - Департамент)</w:t>
      </w:r>
      <w:r w:rsidRPr="002000A1">
        <w:rPr>
          <w:rFonts w:cs="Calibri"/>
          <w:szCs w:val="28"/>
        </w:rPr>
        <w:t>: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1) о закупке на предмет: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обоснованности заявленной потребности в товарах, работах, услугах, а также целесообразности закупки;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наличия правового акта органа исполнительной власти Новосибирской области либо решения руководителя государственного учреждения, предусматривающего соответствующую закупку;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соответствия планируемой закупке государственным (ведомственным, целевым) программам Новосибирской области;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обоснованности технического задания, расчета начальной (максимальной) цены контракта (договора);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lastRenderedPageBreak/>
        <w:t>наличия у заказчика достаточного объема финансового обеспечения для осуществления закупки;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2) о в</w:t>
      </w:r>
      <w:r w:rsidR="001141F5">
        <w:rPr>
          <w:rFonts w:cs="Calibri"/>
          <w:szCs w:val="28"/>
        </w:rPr>
        <w:t>озможности расторжения</w:t>
      </w:r>
      <w:r w:rsidRPr="002000A1">
        <w:rPr>
          <w:rFonts w:cs="Calibri"/>
          <w:szCs w:val="28"/>
        </w:rPr>
        <w:t xml:space="preserve"> </w:t>
      </w:r>
      <w:r w:rsidRPr="002000A1">
        <w:rPr>
          <w:szCs w:val="28"/>
        </w:rPr>
        <w:t>государственного</w:t>
      </w:r>
      <w:r w:rsidRPr="002000A1">
        <w:rPr>
          <w:rFonts w:cs="Calibri"/>
          <w:szCs w:val="28"/>
        </w:rPr>
        <w:t xml:space="preserve"> контракта (договора) на предмет </w:t>
      </w:r>
      <w:r w:rsidRPr="002000A1">
        <w:rPr>
          <w:szCs w:val="22"/>
          <w:lang w:eastAsia="en-US"/>
        </w:rPr>
        <w:t xml:space="preserve">обоснованности и целесообразности </w:t>
      </w:r>
      <w:r w:rsidRPr="002000A1">
        <w:rPr>
          <w:rFonts w:cs="Calibri"/>
          <w:szCs w:val="28"/>
        </w:rPr>
        <w:t>его</w:t>
      </w:r>
      <w:r w:rsidRPr="002000A1">
        <w:rPr>
          <w:szCs w:val="22"/>
          <w:lang w:eastAsia="en-US"/>
        </w:rPr>
        <w:t xml:space="preserve"> досрочного расторжения по соглашению сторон.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2.2. Форма и перечень прилагаемых к обращению документов, направляемых на рассмотрение в рабочую группу, устанавливается рабочей группой.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2.3. Рабочая группа вправе: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1) на основании анализа планов-графиков заказчиков принимать решение о централизации закупок или проведении совместных торгов;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2) на основании оценки эффективности размещения заказов заказчиком принимать решения об ограничении права заказчика на размещение заказа, в том числе: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 xml:space="preserve">а) включение в состав комиссии заказчика представителей </w:t>
      </w:r>
      <w:r w:rsidR="00E24D48">
        <w:rPr>
          <w:rFonts w:cs="Calibri"/>
          <w:szCs w:val="28"/>
        </w:rPr>
        <w:t>департамента;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 xml:space="preserve">б) подготовка документации заказчиков по торгам представителями </w:t>
      </w:r>
      <w:r w:rsidR="00E24D48">
        <w:rPr>
          <w:rFonts w:cs="Calibri"/>
          <w:szCs w:val="28"/>
        </w:rPr>
        <w:t>департамента</w:t>
      </w:r>
      <w:r w:rsidRPr="002000A1">
        <w:rPr>
          <w:rFonts w:cs="Calibri"/>
          <w:szCs w:val="28"/>
        </w:rPr>
        <w:t>;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3) привлекать экспертов для анализа заявленных требований;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4) заслушивать предложения заказчиков.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2.4. Решения рабочей группы оформляются протоколом, утверждаемым председателем рабочей группы. Протокол заседания рабочей группы подписывается секретарем.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 xml:space="preserve">Протокол составляется в трех экземплярах: первый остается у рабочей группы, второй направляется заказчику, третий – в </w:t>
      </w:r>
      <w:r w:rsidRPr="002000A1">
        <w:rPr>
          <w:szCs w:val="28"/>
          <w:lang w:eastAsia="en-US"/>
        </w:rPr>
        <w:t>государственное казенное учреждение Новосибирской области «Управление контрактной системы» (далее –  Г</w:t>
      </w:r>
      <w:r w:rsidRPr="002000A1">
        <w:rPr>
          <w:rFonts w:cs="Calibri"/>
          <w:szCs w:val="28"/>
        </w:rPr>
        <w:t>КУ НСО «</w:t>
      </w:r>
      <w:proofErr w:type="spellStart"/>
      <w:r w:rsidRPr="002000A1">
        <w:rPr>
          <w:rFonts w:cs="Calibri"/>
          <w:szCs w:val="28"/>
        </w:rPr>
        <w:t>УКСис</w:t>
      </w:r>
      <w:proofErr w:type="spellEnd"/>
      <w:r w:rsidRPr="002000A1">
        <w:rPr>
          <w:rFonts w:cs="Calibri"/>
          <w:szCs w:val="28"/>
        </w:rPr>
        <w:t>»).</w:t>
      </w:r>
    </w:p>
    <w:p w:rsidR="002000A1" w:rsidRPr="002000A1" w:rsidRDefault="002000A1" w:rsidP="002000A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</w:p>
    <w:p w:rsidR="002000A1" w:rsidRPr="002000A1" w:rsidRDefault="002000A1" w:rsidP="002000A1">
      <w:pPr>
        <w:ind w:firstLine="709"/>
        <w:jc w:val="center"/>
        <w:rPr>
          <w:rFonts w:cs="Calibri"/>
          <w:b/>
          <w:szCs w:val="28"/>
        </w:rPr>
      </w:pPr>
      <w:r w:rsidRPr="002000A1">
        <w:rPr>
          <w:rFonts w:cs="Calibri"/>
          <w:b/>
          <w:szCs w:val="28"/>
        </w:rPr>
        <w:t>3. Порядок рассмотрения предложений рабочей группой</w:t>
      </w:r>
    </w:p>
    <w:p w:rsidR="002000A1" w:rsidRPr="002000A1" w:rsidRDefault="002000A1" w:rsidP="002000A1">
      <w:pPr>
        <w:ind w:firstLine="709"/>
        <w:jc w:val="center"/>
        <w:rPr>
          <w:rFonts w:cs="Calibri"/>
          <w:szCs w:val="28"/>
        </w:rPr>
      </w:pP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3.1. Заседания рабочей группы проводятся по мере поступления обращений заказчиков. При наличии обращений заседания рабочей группы проводятся не менее одного раза в неделю.</w:t>
      </w:r>
    </w:p>
    <w:p w:rsidR="00CE5BE5" w:rsidRDefault="002000A1" w:rsidP="00CE5BE5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 xml:space="preserve">3.2. На заседании рабочей группы рассматриваются обращения заказчиков, поданные </w:t>
      </w:r>
      <w:r w:rsidR="00CE5BE5">
        <w:rPr>
          <w:rFonts w:cs="Calibri"/>
          <w:szCs w:val="28"/>
        </w:rPr>
        <w:t>в письменной</w:t>
      </w:r>
      <w:r w:rsidR="004232D0">
        <w:rPr>
          <w:rFonts w:cs="Calibri"/>
          <w:szCs w:val="28"/>
        </w:rPr>
        <w:t xml:space="preserve">  </w:t>
      </w:r>
      <w:r w:rsidR="00CE5BE5">
        <w:rPr>
          <w:rFonts w:cs="Calibri"/>
          <w:szCs w:val="28"/>
        </w:rPr>
        <w:t xml:space="preserve">форме с приложением </w:t>
      </w:r>
      <w:r w:rsidR="004232D0">
        <w:rPr>
          <w:rFonts w:cs="Calibri"/>
          <w:szCs w:val="28"/>
        </w:rPr>
        <w:t>финансово-экономического</w:t>
      </w:r>
      <w:r w:rsidR="00084477">
        <w:rPr>
          <w:rFonts w:cs="Calibri"/>
          <w:szCs w:val="28"/>
        </w:rPr>
        <w:t xml:space="preserve"> </w:t>
      </w:r>
      <w:r w:rsidR="004232D0" w:rsidRPr="00CE5BE5">
        <w:rPr>
          <w:rFonts w:cs="Calibri"/>
          <w:szCs w:val="28"/>
        </w:rPr>
        <w:t>обосновани</w:t>
      </w:r>
      <w:r w:rsidR="004232D0">
        <w:rPr>
          <w:rFonts w:cs="Calibri"/>
          <w:szCs w:val="28"/>
        </w:rPr>
        <w:t>я</w:t>
      </w:r>
      <w:r w:rsidR="00084477">
        <w:rPr>
          <w:rFonts w:cs="Calibri"/>
          <w:szCs w:val="28"/>
        </w:rPr>
        <w:t xml:space="preserve"> </w:t>
      </w:r>
      <w:r w:rsidR="004232D0">
        <w:rPr>
          <w:rFonts w:cs="Calibri"/>
          <w:szCs w:val="28"/>
        </w:rPr>
        <w:t>и</w:t>
      </w:r>
      <w:r w:rsidR="00084477">
        <w:rPr>
          <w:rFonts w:cs="Calibri"/>
          <w:szCs w:val="28"/>
        </w:rPr>
        <w:t xml:space="preserve"> </w:t>
      </w:r>
      <w:r w:rsidR="00CE5BE5">
        <w:rPr>
          <w:rFonts w:cs="Calibri"/>
          <w:szCs w:val="28"/>
        </w:rPr>
        <w:t>пояснительной</w:t>
      </w:r>
      <w:r w:rsidR="00084477">
        <w:rPr>
          <w:rFonts w:cs="Calibri"/>
          <w:szCs w:val="28"/>
        </w:rPr>
        <w:t xml:space="preserve"> </w:t>
      </w:r>
      <w:r w:rsidR="00CE5BE5" w:rsidRPr="00CE5BE5">
        <w:rPr>
          <w:rFonts w:cs="Calibri"/>
          <w:szCs w:val="28"/>
        </w:rPr>
        <w:t>записк</w:t>
      </w:r>
      <w:r w:rsidR="00CE5BE5">
        <w:rPr>
          <w:rFonts w:cs="Calibri"/>
          <w:szCs w:val="28"/>
        </w:rPr>
        <w:t>и</w:t>
      </w:r>
      <w:r w:rsidR="00084477">
        <w:rPr>
          <w:rFonts w:cs="Calibri"/>
          <w:szCs w:val="28"/>
        </w:rPr>
        <w:t xml:space="preserve"> </w:t>
      </w:r>
      <w:r w:rsidR="00CE5BE5">
        <w:rPr>
          <w:rFonts w:cs="Calibri"/>
          <w:szCs w:val="28"/>
        </w:rPr>
        <w:t>подписанной</w:t>
      </w:r>
      <w:r w:rsidR="00084477">
        <w:rPr>
          <w:rFonts w:cs="Calibri"/>
          <w:szCs w:val="28"/>
        </w:rPr>
        <w:t xml:space="preserve"> </w:t>
      </w:r>
      <w:r w:rsidR="00CE5BE5" w:rsidRPr="00CE5BE5">
        <w:rPr>
          <w:rFonts w:cs="Calibri"/>
          <w:szCs w:val="28"/>
        </w:rPr>
        <w:t>руководителем</w:t>
      </w:r>
      <w:r w:rsidR="00CE5BE5">
        <w:rPr>
          <w:rFonts w:cs="Calibri"/>
          <w:szCs w:val="28"/>
        </w:rPr>
        <w:t xml:space="preserve"> учреждения.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3.3. Обращения, поданные не по установленной форме и (или) без приложения соответствующих материалов, рабочей группой не рассматриваются и возвращаются секретарем рабочей группы в течение 1 рабочего дня с момента поступления.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3.4. Решения рабочей группы принимаются большинством голосов от численного состава рабочей группы, присутствующего на заседании.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В случае равенства голосов окончательное решение принимается председателем рабочей группы.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3.5. Рабочая группа правомочна принимать решения только в случае присутствия на заседании не менее половины ее численного состава.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 xml:space="preserve">3.6. Секретарь рабочей группы не </w:t>
      </w:r>
      <w:proofErr w:type="gramStart"/>
      <w:r w:rsidRPr="002000A1">
        <w:rPr>
          <w:rFonts w:cs="Calibri"/>
          <w:szCs w:val="28"/>
        </w:rPr>
        <w:t>позднее</w:t>
      </w:r>
      <w:proofErr w:type="gramEnd"/>
      <w:r w:rsidRPr="002000A1">
        <w:rPr>
          <w:rFonts w:cs="Calibri"/>
          <w:szCs w:val="28"/>
        </w:rPr>
        <w:t xml:space="preserve"> чем за один рабочий день до заседания рабочей группы формирует повестку заседания рабочей группы – </w:t>
      </w:r>
      <w:r w:rsidRPr="002000A1">
        <w:rPr>
          <w:rFonts w:cs="Calibri"/>
          <w:szCs w:val="28"/>
        </w:rPr>
        <w:lastRenderedPageBreak/>
        <w:t>перечень обращений, поступивших на рассмотрение рабочей группы и соответствующих установленным требованиям.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3.7. Повестка заседания рабочей группы направляется секретарем рабочей группы всем членам рабочей группы в срок не позднее 12 часов рабочего дня, предшествующего заседанию рабочей группы.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В указанный срок секретарь рабочей группы направляет заказчикам, обращения которых включены в повестку заседания, уведомление о дате, времени и месте рассмотрения его обращени</w:t>
      </w:r>
      <w:proofErr w:type="gramStart"/>
      <w:r w:rsidRPr="002000A1">
        <w:rPr>
          <w:rFonts w:cs="Calibri"/>
          <w:szCs w:val="28"/>
        </w:rPr>
        <w:t>я(</w:t>
      </w:r>
      <w:proofErr w:type="spellStart"/>
      <w:proofErr w:type="gramEnd"/>
      <w:r w:rsidRPr="002000A1">
        <w:rPr>
          <w:rFonts w:cs="Calibri"/>
          <w:szCs w:val="28"/>
        </w:rPr>
        <w:t>ий</w:t>
      </w:r>
      <w:proofErr w:type="spellEnd"/>
      <w:r w:rsidRPr="002000A1">
        <w:rPr>
          <w:rFonts w:cs="Calibri"/>
          <w:szCs w:val="28"/>
        </w:rPr>
        <w:t>).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3.8. На заседаниях рабочей группы рассматривается каждое обращение, включенное в повестку.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Уполномоченный представитель заказчика вправе присутствовать на заседаниях рабочей группы при рассмотрении его обращени</w:t>
      </w:r>
      <w:proofErr w:type="gramStart"/>
      <w:r w:rsidRPr="002000A1">
        <w:rPr>
          <w:rFonts w:cs="Calibri"/>
          <w:szCs w:val="28"/>
        </w:rPr>
        <w:t>я(</w:t>
      </w:r>
      <w:proofErr w:type="spellStart"/>
      <w:proofErr w:type="gramEnd"/>
      <w:r w:rsidRPr="002000A1">
        <w:rPr>
          <w:rFonts w:cs="Calibri"/>
          <w:szCs w:val="28"/>
        </w:rPr>
        <w:t>ий</w:t>
      </w:r>
      <w:proofErr w:type="spellEnd"/>
      <w:r w:rsidRPr="002000A1">
        <w:rPr>
          <w:rFonts w:cs="Calibri"/>
          <w:szCs w:val="28"/>
        </w:rPr>
        <w:t>). Он вправе давать пояснения в части обоснования обращения, а также представлять иные сведения, касающиеся соответствующей закупки.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3.9. По результатам рассмотрения обращений рабочая группа принимает следующие решения: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1)</w:t>
      </w:r>
      <w:r w:rsidRPr="002000A1">
        <w:rPr>
          <w:szCs w:val="28"/>
          <w:lang w:eastAsia="en-US"/>
        </w:rPr>
        <w:t> </w:t>
      </w:r>
      <w:r w:rsidRPr="002000A1">
        <w:rPr>
          <w:rFonts w:cs="Calibri"/>
          <w:szCs w:val="28"/>
        </w:rPr>
        <w:t>по закупкам:</w:t>
      </w:r>
    </w:p>
    <w:p w:rsidR="002000A1" w:rsidRPr="002000A1" w:rsidRDefault="002000A1" w:rsidP="002000A1">
      <w:pPr>
        <w:ind w:left="709"/>
        <w:jc w:val="both"/>
        <w:rPr>
          <w:szCs w:val="28"/>
          <w:lang w:eastAsia="en-US"/>
        </w:rPr>
      </w:pPr>
      <w:r w:rsidRPr="002000A1">
        <w:rPr>
          <w:szCs w:val="28"/>
          <w:lang w:eastAsia="en-US"/>
        </w:rPr>
        <w:t>«Согласовать»;</w:t>
      </w:r>
    </w:p>
    <w:p w:rsidR="002000A1" w:rsidRPr="002000A1" w:rsidRDefault="002000A1" w:rsidP="002000A1">
      <w:pPr>
        <w:ind w:left="709"/>
        <w:jc w:val="both"/>
        <w:rPr>
          <w:szCs w:val="28"/>
          <w:lang w:eastAsia="en-US"/>
        </w:rPr>
      </w:pPr>
      <w:r w:rsidRPr="002000A1">
        <w:rPr>
          <w:szCs w:val="28"/>
          <w:lang w:eastAsia="en-US"/>
        </w:rPr>
        <w:t>«Согласовать с учетом изменений»;</w:t>
      </w:r>
    </w:p>
    <w:p w:rsidR="002000A1" w:rsidRPr="002000A1" w:rsidRDefault="002000A1" w:rsidP="002000A1">
      <w:pPr>
        <w:ind w:left="709"/>
        <w:jc w:val="both"/>
        <w:rPr>
          <w:szCs w:val="28"/>
          <w:lang w:eastAsia="en-US"/>
        </w:rPr>
      </w:pPr>
      <w:r w:rsidRPr="002000A1">
        <w:rPr>
          <w:szCs w:val="28"/>
          <w:lang w:eastAsia="en-US"/>
        </w:rPr>
        <w:t>«Отклонить»;</w:t>
      </w:r>
    </w:p>
    <w:p w:rsidR="002000A1" w:rsidRPr="002000A1" w:rsidRDefault="002000A1" w:rsidP="002000A1">
      <w:pPr>
        <w:ind w:left="709"/>
        <w:jc w:val="both"/>
        <w:rPr>
          <w:szCs w:val="28"/>
          <w:lang w:eastAsia="en-US"/>
        </w:rPr>
      </w:pPr>
      <w:r w:rsidRPr="002000A1">
        <w:rPr>
          <w:szCs w:val="28"/>
          <w:lang w:eastAsia="en-US"/>
        </w:rPr>
        <w:t>«Направить на повторное рассмотрение».</w:t>
      </w:r>
    </w:p>
    <w:p w:rsidR="002000A1" w:rsidRPr="002000A1" w:rsidRDefault="002000A1" w:rsidP="002000A1">
      <w:pPr>
        <w:ind w:firstLine="709"/>
        <w:jc w:val="both"/>
        <w:rPr>
          <w:szCs w:val="28"/>
          <w:lang w:eastAsia="en-US"/>
        </w:rPr>
      </w:pPr>
      <w:r w:rsidRPr="002000A1">
        <w:rPr>
          <w:szCs w:val="28"/>
          <w:lang w:eastAsia="en-US"/>
        </w:rPr>
        <w:t>2) по расторжению контракта:</w:t>
      </w:r>
    </w:p>
    <w:p w:rsidR="002000A1" w:rsidRPr="002000A1" w:rsidRDefault="002000A1" w:rsidP="002000A1">
      <w:pPr>
        <w:ind w:left="709"/>
        <w:jc w:val="both"/>
        <w:rPr>
          <w:szCs w:val="28"/>
          <w:lang w:eastAsia="en-US"/>
        </w:rPr>
      </w:pPr>
      <w:r w:rsidRPr="002000A1">
        <w:rPr>
          <w:szCs w:val="28"/>
          <w:lang w:eastAsia="en-US"/>
        </w:rPr>
        <w:t>«Согласиться»;</w:t>
      </w:r>
    </w:p>
    <w:p w:rsidR="002000A1" w:rsidRPr="002000A1" w:rsidRDefault="002000A1" w:rsidP="002000A1">
      <w:pPr>
        <w:ind w:left="709"/>
        <w:jc w:val="both"/>
        <w:rPr>
          <w:szCs w:val="28"/>
          <w:lang w:eastAsia="en-US"/>
        </w:rPr>
      </w:pPr>
      <w:r w:rsidRPr="002000A1">
        <w:rPr>
          <w:szCs w:val="28"/>
          <w:lang w:eastAsia="en-US"/>
        </w:rPr>
        <w:t>«Не согласиться».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 xml:space="preserve">3.10. Принятые в ходе заседания рабочей группы решения фиксируются ответственным секретарем рабочей группы. В случае принятия рабочей группой решения </w:t>
      </w:r>
      <w:r w:rsidRPr="002000A1">
        <w:rPr>
          <w:szCs w:val="28"/>
          <w:lang w:eastAsia="en-US"/>
        </w:rPr>
        <w:t xml:space="preserve">«Отклонить» или </w:t>
      </w:r>
      <w:r w:rsidRPr="002000A1">
        <w:rPr>
          <w:rFonts w:cs="Calibri"/>
          <w:szCs w:val="28"/>
        </w:rPr>
        <w:t>«</w:t>
      </w:r>
      <w:r w:rsidRPr="002000A1">
        <w:rPr>
          <w:szCs w:val="28"/>
          <w:lang w:eastAsia="en-US"/>
        </w:rPr>
        <w:t>Не согласиться</w:t>
      </w:r>
      <w:r w:rsidRPr="002000A1">
        <w:rPr>
          <w:rFonts w:cs="Calibri"/>
          <w:szCs w:val="28"/>
        </w:rPr>
        <w:t>» в протоколе указываются основания отклонения несогласия.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3.11. Заказчики вправе внести на повторное рассмотрение обращение, по которому ранее вынесено отрицательное решение, с приложением дополнительного обоснования.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>3.12. Секретарь рабочей группы в течение 1 рабочего дня, следующего за днем заседания рабочей группы, направляет протокол заседания рабочей группы в ГКУ НСО «</w:t>
      </w:r>
      <w:proofErr w:type="spellStart"/>
      <w:r w:rsidRPr="002000A1">
        <w:rPr>
          <w:rFonts w:cs="Calibri"/>
          <w:szCs w:val="28"/>
        </w:rPr>
        <w:t>УКСис</w:t>
      </w:r>
      <w:proofErr w:type="spellEnd"/>
      <w:r w:rsidRPr="002000A1">
        <w:rPr>
          <w:rFonts w:cs="Calibri"/>
          <w:szCs w:val="28"/>
        </w:rPr>
        <w:t>» и соответствующему заказчику.</w:t>
      </w:r>
    </w:p>
    <w:p w:rsidR="002000A1" w:rsidRPr="002000A1" w:rsidRDefault="002000A1" w:rsidP="002000A1">
      <w:pPr>
        <w:ind w:firstLine="709"/>
        <w:jc w:val="both"/>
        <w:rPr>
          <w:rFonts w:cs="Calibri"/>
          <w:szCs w:val="28"/>
        </w:rPr>
      </w:pPr>
      <w:r w:rsidRPr="002000A1">
        <w:rPr>
          <w:rFonts w:cs="Calibri"/>
          <w:szCs w:val="28"/>
        </w:rPr>
        <w:t xml:space="preserve">3.13. В случае принятия рабочей группой </w:t>
      </w:r>
      <w:r w:rsidR="00560931">
        <w:rPr>
          <w:rFonts w:cs="Calibri"/>
          <w:szCs w:val="28"/>
        </w:rPr>
        <w:t>Департамента</w:t>
      </w:r>
      <w:r w:rsidRPr="002000A1">
        <w:rPr>
          <w:rFonts w:cs="Calibri"/>
          <w:szCs w:val="28"/>
        </w:rPr>
        <w:t xml:space="preserve"> соответствующего решения рассмотрение обращений с максимальной ценой контракта до 1,0 млн. рублей может осуществляться в заочном порядке, определенном решением рабочей группы </w:t>
      </w:r>
      <w:r w:rsidR="00560931">
        <w:rPr>
          <w:rFonts w:cs="Calibri"/>
          <w:szCs w:val="28"/>
        </w:rPr>
        <w:t>Департамента</w:t>
      </w:r>
      <w:r w:rsidRPr="002000A1">
        <w:rPr>
          <w:rFonts w:cs="Calibri"/>
          <w:szCs w:val="28"/>
        </w:rPr>
        <w:t>.</w:t>
      </w:r>
    </w:p>
    <w:p w:rsidR="002000A1" w:rsidRDefault="002000A1" w:rsidP="001B3AF8">
      <w:pPr>
        <w:ind w:left="5940"/>
        <w:jc w:val="center"/>
        <w:rPr>
          <w:rFonts w:eastAsia="Calibri"/>
          <w:szCs w:val="28"/>
          <w:lang w:eastAsia="en-US"/>
        </w:rPr>
      </w:pPr>
    </w:p>
    <w:p w:rsidR="00D3159F" w:rsidRDefault="00D3159F" w:rsidP="001B3AF8">
      <w:pPr>
        <w:ind w:left="5940"/>
        <w:jc w:val="center"/>
        <w:rPr>
          <w:rFonts w:eastAsia="Calibri"/>
          <w:szCs w:val="28"/>
          <w:lang w:eastAsia="en-US"/>
        </w:rPr>
      </w:pPr>
    </w:p>
    <w:p w:rsidR="00D3159F" w:rsidRDefault="00D3159F" w:rsidP="001B3AF8">
      <w:pPr>
        <w:ind w:left="5940"/>
        <w:jc w:val="center"/>
        <w:rPr>
          <w:rFonts w:eastAsia="Calibri"/>
          <w:szCs w:val="28"/>
          <w:lang w:eastAsia="en-US"/>
        </w:rPr>
      </w:pPr>
    </w:p>
    <w:p w:rsidR="00D3159F" w:rsidRDefault="00D3159F" w:rsidP="001B3AF8">
      <w:pPr>
        <w:ind w:left="5940"/>
        <w:jc w:val="center"/>
        <w:rPr>
          <w:rFonts w:eastAsia="Calibri"/>
          <w:szCs w:val="28"/>
          <w:lang w:eastAsia="en-US"/>
        </w:rPr>
      </w:pPr>
    </w:p>
    <w:p w:rsidR="00D3159F" w:rsidRDefault="00D3159F" w:rsidP="001B3AF8">
      <w:pPr>
        <w:ind w:left="5940"/>
        <w:jc w:val="center"/>
        <w:rPr>
          <w:rFonts w:eastAsia="Calibri"/>
          <w:szCs w:val="28"/>
          <w:lang w:eastAsia="en-US"/>
        </w:rPr>
      </w:pPr>
    </w:p>
    <w:p w:rsidR="00D3159F" w:rsidRDefault="00D3159F" w:rsidP="001B3AF8">
      <w:pPr>
        <w:ind w:left="5940"/>
        <w:jc w:val="center"/>
        <w:rPr>
          <w:rFonts w:eastAsia="Calibri"/>
          <w:szCs w:val="28"/>
          <w:lang w:eastAsia="en-US"/>
        </w:rPr>
      </w:pPr>
    </w:p>
    <w:p w:rsidR="00D3159F" w:rsidRDefault="00D3159F" w:rsidP="001B3AF8">
      <w:pPr>
        <w:ind w:left="5940"/>
        <w:jc w:val="center"/>
        <w:rPr>
          <w:rFonts w:eastAsia="Calibri"/>
          <w:szCs w:val="28"/>
          <w:lang w:eastAsia="en-US"/>
        </w:rPr>
      </w:pPr>
    </w:p>
    <w:p w:rsidR="00413136" w:rsidRDefault="00413136" w:rsidP="001B3AF8">
      <w:pPr>
        <w:ind w:left="5940"/>
        <w:jc w:val="center"/>
        <w:rPr>
          <w:rFonts w:eastAsia="Calibri"/>
          <w:szCs w:val="28"/>
          <w:lang w:eastAsia="en-US"/>
        </w:rPr>
      </w:pPr>
    </w:p>
    <w:p w:rsidR="00413136" w:rsidRDefault="00413136" w:rsidP="001B3AF8">
      <w:pPr>
        <w:ind w:left="5940"/>
        <w:jc w:val="center"/>
        <w:rPr>
          <w:rFonts w:eastAsia="Calibri"/>
          <w:szCs w:val="28"/>
          <w:lang w:eastAsia="en-US"/>
        </w:rPr>
      </w:pPr>
    </w:p>
    <w:p w:rsidR="001B3AF8" w:rsidRPr="001B3AF8" w:rsidRDefault="001B3AF8" w:rsidP="001B3AF8">
      <w:pPr>
        <w:ind w:left="5940"/>
        <w:jc w:val="center"/>
        <w:rPr>
          <w:rFonts w:eastAsia="Calibri"/>
          <w:szCs w:val="28"/>
          <w:lang w:eastAsia="en-US"/>
        </w:rPr>
      </w:pPr>
      <w:r w:rsidRPr="001B3AF8">
        <w:rPr>
          <w:rFonts w:eastAsia="Calibri"/>
          <w:szCs w:val="28"/>
          <w:lang w:eastAsia="en-US"/>
        </w:rPr>
        <w:lastRenderedPageBreak/>
        <w:t>УТВЕРЖДЕН</w:t>
      </w:r>
    </w:p>
    <w:p w:rsidR="001B3AF8" w:rsidRPr="001B3AF8" w:rsidRDefault="001B3AF8" w:rsidP="001B3AF8">
      <w:pPr>
        <w:ind w:left="594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Приказом департамента физической культуры и спорта Новосибирской области</w:t>
      </w:r>
    </w:p>
    <w:p w:rsidR="0008508D" w:rsidRPr="0008508D" w:rsidRDefault="0008508D" w:rsidP="0008508D">
      <w:pPr>
        <w:ind w:left="5940"/>
        <w:jc w:val="center"/>
        <w:rPr>
          <w:rFonts w:eastAsia="Calibri"/>
          <w:szCs w:val="28"/>
          <w:u w:val="single"/>
          <w:lang w:eastAsia="en-US"/>
        </w:rPr>
      </w:pPr>
      <w:r w:rsidRPr="001B3AF8">
        <w:rPr>
          <w:rFonts w:eastAsia="Calibri"/>
          <w:szCs w:val="28"/>
          <w:lang w:eastAsia="en-US"/>
        </w:rPr>
        <w:t xml:space="preserve">от </w:t>
      </w:r>
      <w:r>
        <w:rPr>
          <w:rFonts w:eastAsia="Calibri"/>
          <w:szCs w:val="28"/>
          <w:u w:val="single"/>
          <w:lang w:eastAsia="en-US"/>
        </w:rPr>
        <w:t>31.05.2013</w:t>
      </w:r>
      <w:r w:rsidRPr="001B3AF8">
        <w:rPr>
          <w:rFonts w:eastAsia="Calibri"/>
          <w:szCs w:val="28"/>
          <w:lang w:eastAsia="en-US"/>
        </w:rPr>
        <w:t xml:space="preserve">  № </w:t>
      </w:r>
      <w:r>
        <w:rPr>
          <w:rFonts w:eastAsia="Calibri"/>
          <w:szCs w:val="28"/>
          <w:u w:val="single"/>
          <w:lang w:eastAsia="en-US"/>
        </w:rPr>
        <w:t>273</w:t>
      </w:r>
    </w:p>
    <w:p w:rsidR="001B3AF8" w:rsidRPr="001B3AF8" w:rsidRDefault="001B3AF8" w:rsidP="001B3AF8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</w:p>
    <w:p w:rsidR="001B3AF8" w:rsidRPr="001B3AF8" w:rsidRDefault="001B3AF8" w:rsidP="001B3AF8">
      <w:pPr>
        <w:jc w:val="center"/>
        <w:rPr>
          <w:rFonts w:eastAsia="Calibri"/>
          <w:b/>
          <w:szCs w:val="28"/>
          <w:lang w:eastAsia="en-US"/>
        </w:rPr>
      </w:pPr>
      <w:r w:rsidRPr="001B3AF8">
        <w:rPr>
          <w:rFonts w:eastAsia="Calibri"/>
          <w:b/>
          <w:szCs w:val="28"/>
          <w:lang w:eastAsia="en-US"/>
        </w:rPr>
        <w:t>СОСТАВ</w:t>
      </w:r>
    </w:p>
    <w:p w:rsidR="00205B42" w:rsidRDefault="001B3AF8" w:rsidP="001B3AF8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рабочей группы </w:t>
      </w:r>
      <w:r w:rsidRPr="001B3AF8">
        <w:rPr>
          <w:rFonts w:eastAsia="Calibri"/>
          <w:b/>
          <w:szCs w:val="28"/>
          <w:lang w:eastAsia="en-US"/>
        </w:rPr>
        <w:t xml:space="preserve">по </w:t>
      </w:r>
      <w:r w:rsidR="00205B42" w:rsidRPr="00205B42">
        <w:rPr>
          <w:rFonts w:eastAsia="Calibri"/>
          <w:b/>
          <w:szCs w:val="28"/>
          <w:lang w:eastAsia="en-US"/>
        </w:rPr>
        <w:t xml:space="preserve">проверке обоснованности заявленных потребностей государственных учреждений Новосибирской области, находящихся в ведении департамента физической  культуры и спорта </w:t>
      </w:r>
    </w:p>
    <w:p w:rsidR="001B3AF8" w:rsidRPr="001B3AF8" w:rsidRDefault="00205B42" w:rsidP="001B3AF8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Н</w:t>
      </w:r>
      <w:r w:rsidRPr="00205B42">
        <w:rPr>
          <w:rFonts w:eastAsia="Calibri"/>
          <w:b/>
          <w:szCs w:val="28"/>
          <w:lang w:eastAsia="en-US"/>
        </w:rPr>
        <w:t>овосибирской области</w:t>
      </w:r>
    </w:p>
    <w:p w:rsidR="001B3AF8" w:rsidRDefault="001B3AF8" w:rsidP="001B3AF8">
      <w:pPr>
        <w:jc w:val="center"/>
        <w:rPr>
          <w:rFonts w:eastAsia="Calibri"/>
          <w:b/>
          <w:szCs w:val="28"/>
          <w:lang w:eastAsia="en-US"/>
        </w:rPr>
      </w:pPr>
    </w:p>
    <w:p w:rsidR="00B67D46" w:rsidRPr="001B3AF8" w:rsidRDefault="00B67D46" w:rsidP="001B3AF8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426"/>
        <w:gridCol w:w="6201"/>
      </w:tblGrid>
      <w:tr w:rsidR="001B3AF8" w:rsidRPr="001B3AF8" w:rsidTr="00D82E06">
        <w:tc>
          <w:tcPr>
            <w:tcW w:w="3510" w:type="dxa"/>
          </w:tcPr>
          <w:p w:rsidR="00C941E3" w:rsidRDefault="00C941E3" w:rsidP="001B3AF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Братцев </w:t>
            </w:r>
          </w:p>
          <w:p w:rsidR="001B3AF8" w:rsidRPr="001B3AF8" w:rsidRDefault="00C941E3" w:rsidP="001B3AF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Вячеслав Геннадьевич</w:t>
            </w:r>
          </w:p>
        </w:tc>
        <w:tc>
          <w:tcPr>
            <w:tcW w:w="426" w:type="dxa"/>
          </w:tcPr>
          <w:p w:rsidR="001B3AF8" w:rsidRPr="001B3AF8" w:rsidRDefault="001B3AF8" w:rsidP="001B3AF8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1B3AF8">
              <w:rPr>
                <w:rFonts w:eastAsia="Calibri"/>
                <w:color w:val="000000"/>
                <w:szCs w:val="28"/>
                <w:lang w:eastAsia="en-US"/>
              </w:rPr>
              <w:t>–</w:t>
            </w:r>
          </w:p>
        </w:tc>
        <w:tc>
          <w:tcPr>
            <w:tcW w:w="6201" w:type="dxa"/>
          </w:tcPr>
          <w:p w:rsidR="001B3AF8" w:rsidRPr="001B3AF8" w:rsidRDefault="00C941E3" w:rsidP="001B3AF8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руководитель департамента физической культуры и спорта Новосибирской области, председатель</w:t>
            </w:r>
            <w:r w:rsidRPr="00C941E3">
              <w:rPr>
                <w:rFonts w:eastAsia="Calibri"/>
                <w:szCs w:val="28"/>
                <w:lang w:eastAsia="en-US"/>
              </w:rPr>
              <w:t xml:space="preserve"> рабочей группы</w:t>
            </w:r>
            <w:r w:rsidR="001B3AF8" w:rsidRPr="001B3AF8">
              <w:rPr>
                <w:rFonts w:eastAsia="Calibri"/>
                <w:szCs w:val="28"/>
                <w:lang w:eastAsia="en-US"/>
              </w:rPr>
              <w:t>;</w:t>
            </w:r>
          </w:p>
        </w:tc>
      </w:tr>
      <w:tr w:rsidR="001B3AF8" w:rsidRPr="001B3AF8" w:rsidTr="00D82E06">
        <w:tc>
          <w:tcPr>
            <w:tcW w:w="3510" w:type="dxa"/>
          </w:tcPr>
          <w:p w:rsidR="001B3AF8" w:rsidRPr="001B3AF8" w:rsidRDefault="00C941E3" w:rsidP="001B3AF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Перлов</w:t>
            </w:r>
            <w:r w:rsidR="001B3AF8" w:rsidRPr="001B3AF8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1B3AF8" w:rsidRPr="001B3AF8" w:rsidRDefault="00C941E3" w:rsidP="001B3AF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Андрей Борисович</w:t>
            </w:r>
          </w:p>
        </w:tc>
        <w:tc>
          <w:tcPr>
            <w:tcW w:w="426" w:type="dxa"/>
          </w:tcPr>
          <w:p w:rsidR="001B3AF8" w:rsidRPr="001B3AF8" w:rsidRDefault="001B3AF8" w:rsidP="001B3AF8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1B3AF8">
              <w:rPr>
                <w:rFonts w:eastAsia="Calibri"/>
                <w:color w:val="000000"/>
                <w:szCs w:val="28"/>
                <w:lang w:eastAsia="en-US"/>
              </w:rPr>
              <w:t>–</w:t>
            </w:r>
          </w:p>
        </w:tc>
        <w:tc>
          <w:tcPr>
            <w:tcW w:w="6201" w:type="dxa"/>
          </w:tcPr>
          <w:p w:rsidR="001B3AF8" w:rsidRPr="001B3AF8" w:rsidRDefault="00C941E3" w:rsidP="001B3AF8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</w:t>
            </w:r>
            <w:r w:rsidR="001B3AF8" w:rsidRPr="001B3AF8">
              <w:rPr>
                <w:rFonts w:eastAsia="Calibri"/>
                <w:szCs w:val="28"/>
                <w:lang w:eastAsia="en-US"/>
              </w:rPr>
              <w:t>аместитель</w:t>
            </w:r>
            <w:r>
              <w:rPr>
                <w:rFonts w:eastAsia="Calibri"/>
                <w:szCs w:val="28"/>
                <w:lang w:eastAsia="en-US"/>
              </w:rPr>
              <w:t xml:space="preserve"> руководителя</w:t>
            </w:r>
            <w:r w:rsidR="001B3AF8" w:rsidRPr="001B3AF8">
              <w:rPr>
                <w:rFonts w:eastAsia="Calibri"/>
                <w:szCs w:val="28"/>
                <w:lang w:eastAsia="en-US"/>
              </w:rPr>
              <w:t xml:space="preserve"> </w:t>
            </w:r>
            <w:r w:rsidRPr="00C941E3">
              <w:rPr>
                <w:rFonts w:eastAsia="Calibri"/>
                <w:szCs w:val="28"/>
                <w:lang w:eastAsia="en-US"/>
              </w:rPr>
              <w:t>департамента физической культуры и спорта Новосибирской области</w:t>
            </w:r>
            <w:r w:rsidR="001B3AF8" w:rsidRPr="001B3AF8">
              <w:rPr>
                <w:rFonts w:eastAsia="Calibri"/>
                <w:szCs w:val="28"/>
                <w:lang w:eastAsia="en-US"/>
              </w:rPr>
              <w:t>, заместитель председателя рабочей группы;</w:t>
            </w:r>
          </w:p>
        </w:tc>
      </w:tr>
      <w:tr w:rsidR="006B4B6D" w:rsidRPr="001B3AF8" w:rsidTr="00D82E06">
        <w:tc>
          <w:tcPr>
            <w:tcW w:w="3510" w:type="dxa"/>
          </w:tcPr>
          <w:p w:rsidR="006B4B6D" w:rsidRDefault="006B4B6D" w:rsidP="007A7E50">
            <w:pPr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Стома</w:t>
            </w:r>
            <w:proofErr w:type="spellEnd"/>
          </w:p>
          <w:p w:rsidR="006B4B6D" w:rsidRPr="001B3AF8" w:rsidRDefault="006B4B6D" w:rsidP="007A7E5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Евгений Эдуардович </w:t>
            </w:r>
          </w:p>
        </w:tc>
        <w:tc>
          <w:tcPr>
            <w:tcW w:w="426" w:type="dxa"/>
          </w:tcPr>
          <w:p w:rsidR="006B4B6D" w:rsidRPr="001B3AF8" w:rsidRDefault="006B4B6D" w:rsidP="007A7E50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1B3AF8">
              <w:rPr>
                <w:rFonts w:eastAsia="Calibri"/>
                <w:color w:val="000000"/>
                <w:szCs w:val="28"/>
                <w:lang w:eastAsia="en-US"/>
              </w:rPr>
              <w:t>–</w:t>
            </w:r>
          </w:p>
        </w:tc>
        <w:tc>
          <w:tcPr>
            <w:tcW w:w="6201" w:type="dxa"/>
          </w:tcPr>
          <w:p w:rsidR="006B4B6D" w:rsidRPr="001B3AF8" w:rsidRDefault="006B4B6D" w:rsidP="007A7E50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консультант </w:t>
            </w:r>
            <w:r w:rsidRPr="00205B42">
              <w:rPr>
                <w:rFonts w:eastAsia="Calibri"/>
                <w:szCs w:val="28"/>
                <w:lang w:eastAsia="en-US"/>
              </w:rPr>
              <w:t>отдела организационно-правовой работы и контроля департамента физической культуры и спорта Новосибирской области</w:t>
            </w:r>
            <w:r>
              <w:rPr>
                <w:rFonts w:eastAsia="Calibri"/>
                <w:szCs w:val="28"/>
                <w:lang w:eastAsia="en-US"/>
              </w:rPr>
              <w:t>, секретарь рабочей группы</w:t>
            </w:r>
            <w:r w:rsidRPr="00205B42">
              <w:rPr>
                <w:rFonts w:eastAsia="Calibri"/>
                <w:szCs w:val="28"/>
                <w:lang w:eastAsia="en-US"/>
              </w:rPr>
              <w:t>;</w:t>
            </w:r>
          </w:p>
        </w:tc>
      </w:tr>
      <w:tr w:rsidR="00D82E06" w:rsidRPr="001B3AF8" w:rsidTr="00D82E06">
        <w:tc>
          <w:tcPr>
            <w:tcW w:w="3510" w:type="dxa"/>
          </w:tcPr>
          <w:p w:rsidR="00D82E06" w:rsidRDefault="00D82E06" w:rsidP="00351430">
            <w:pPr>
              <w:rPr>
                <w:rFonts w:eastAsia="Calibri"/>
                <w:szCs w:val="28"/>
                <w:lang w:eastAsia="en-US"/>
              </w:rPr>
            </w:pPr>
            <w:r w:rsidRPr="00B67D46">
              <w:rPr>
                <w:rFonts w:eastAsia="Calibri"/>
                <w:szCs w:val="28"/>
                <w:lang w:eastAsia="en-US"/>
              </w:rPr>
              <w:t>Мартель</w:t>
            </w:r>
          </w:p>
          <w:p w:rsidR="00D82E06" w:rsidRDefault="00D82E06" w:rsidP="00351430">
            <w:pPr>
              <w:rPr>
                <w:rFonts w:eastAsia="Calibri"/>
                <w:szCs w:val="28"/>
                <w:lang w:eastAsia="en-US"/>
              </w:rPr>
            </w:pPr>
            <w:r w:rsidRPr="00B67D46">
              <w:rPr>
                <w:rFonts w:eastAsia="Calibri"/>
                <w:szCs w:val="28"/>
                <w:lang w:eastAsia="en-US"/>
              </w:rPr>
              <w:t>Юрий Викторович</w:t>
            </w:r>
          </w:p>
        </w:tc>
        <w:tc>
          <w:tcPr>
            <w:tcW w:w="426" w:type="dxa"/>
          </w:tcPr>
          <w:p w:rsidR="00D82E06" w:rsidRPr="001B3AF8" w:rsidRDefault="00D82E06" w:rsidP="00351430">
            <w:pPr>
              <w:spacing w:after="200"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_</w:t>
            </w:r>
          </w:p>
        </w:tc>
        <w:tc>
          <w:tcPr>
            <w:tcW w:w="6201" w:type="dxa"/>
          </w:tcPr>
          <w:p w:rsidR="00D82E06" w:rsidRDefault="00D82E06" w:rsidP="00351430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консультант</w:t>
            </w:r>
            <w:r w:rsidRPr="00B67D46">
              <w:rPr>
                <w:rFonts w:eastAsia="Calibri"/>
                <w:szCs w:val="28"/>
                <w:lang w:eastAsia="en-US"/>
              </w:rPr>
              <w:t xml:space="preserve"> отдела бюджетно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B67D46">
              <w:rPr>
                <w:rFonts w:eastAsia="Calibri"/>
                <w:szCs w:val="28"/>
                <w:lang w:eastAsia="en-US"/>
              </w:rPr>
              <w:t>- экономического планирования и мониторинга</w:t>
            </w:r>
            <w:r>
              <w:rPr>
                <w:rFonts w:eastAsia="Calibri"/>
                <w:szCs w:val="28"/>
                <w:lang w:eastAsia="en-US"/>
              </w:rPr>
              <w:t xml:space="preserve"> департамента физической культуры</w:t>
            </w:r>
            <w:r w:rsidR="00BD7CD4">
              <w:rPr>
                <w:rFonts w:eastAsia="Calibri"/>
                <w:szCs w:val="28"/>
                <w:lang w:eastAsia="en-US"/>
              </w:rPr>
              <w:t xml:space="preserve"> и спорта Новосибирской области;</w:t>
            </w:r>
          </w:p>
        </w:tc>
      </w:tr>
      <w:tr w:rsidR="00D82E06" w:rsidRPr="001B3AF8" w:rsidTr="00D82E06">
        <w:tc>
          <w:tcPr>
            <w:tcW w:w="3510" w:type="dxa"/>
          </w:tcPr>
          <w:p w:rsidR="00D82E06" w:rsidRDefault="00D82E06" w:rsidP="001161EB">
            <w:pPr>
              <w:rPr>
                <w:rFonts w:eastAsia="Calibri"/>
                <w:szCs w:val="28"/>
                <w:lang w:eastAsia="en-US"/>
              </w:rPr>
            </w:pPr>
            <w:r w:rsidRPr="002000A1">
              <w:rPr>
                <w:rFonts w:eastAsia="Calibri"/>
                <w:szCs w:val="28"/>
                <w:lang w:eastAsia="en-US"/>
              </w:rPr>
              <w:t>Субочева</w:t>
            </w:r>
          </w:p>
          <w:p w:rsidR="00D82E06" w:rsidRPr="001B3AF8" w:rsidRDefault="00D82E06" w:rsidP="001161EB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Вера Михайловна</w:t>
            </w:r>
          </w:p>
        </w:tc>
        <w:tc>
          <w:tcPr>
            <w:tcW w:w="426" w:type="dxa"/>
          </w:tcPr>
          <w:p w:rsidR="00D82E06" w:rsidRPr="001B3AF8" w:rsidRDefault="00D82E06" w:rsidP="001161E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1B3AF8">
              <w:rPr>
                <w:rFonts w:eastAsia="Calibri"/>
                <w:color w:val="000000"/>
                <w:szCs w:val="28"/>
                <w:lang w:eastAsia="en-US"/>
              </w:rPr>
              <w:t>–</w:t>
            </w:r>
          </w:p>
        </w:tc>
        <w:tc>
          <w:tcPr>
            <w:tcW w:w="6201" w:type="dxa"/>
          </w:tcPr>
          <w:p w:rsidR="00D82E06" w:rsidRPr="001B3AF8" w:rsidRDefault="00D82E06" w:rsidP="001161EB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</w:t>
            </w:r>
            <w:r w:rsidRPr="002000A1">
              <w:rPr>
                <w:rFonts w:eastAsia="Calibri"/>
                <w:szCs w:val="28"/>
                <w:lang w:eastAsia="en-US"/>
              </w:rPr>
              <w:t>ачальник отдела бухгалтерского учета и финансового обеспечения  департамента физической культуры и спорта Новосибирской области</w:t>
            </w:r>
            <w:r>
              <w:rPr>
                <w:rFonts w:eastAsia="Calibri"/>
                <w:szCs w:val="28"/>
                <w:lang w:eastAsia="en-US"/>
              </w:rPr>
              <w:t>;</w:t>
            </w:r>
          </w:p>
        </w:tc>
      </w:tr>
      <w:tr w:rsidR="00BD7CD4" w:rsidRPr="001B3AF8" w:rsidTr="00D82E06">
        <w:tc>
          <w:tcPr>
            <w:tcW w:w="3510" w:type="dxa"/>
          </w:tcPr>
          <w:p w:rsidR="00BD7CD4" w:rsidRDefault="00BD7CD4" w:rsidP="0035143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Титаренко </w:t>
            </w:r>
          </w:p>
          <w:p w:rsidR="00BD7CD4" w:rsidRPr="002000A1" w:rsidRDefault="00BD7CD4" w:rsidP="0035143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Алла Анатольевна</w:t>
            </w:r>
          </w:p>
        </w:tc>
        <w:tc>
          <w:tcPr>
            <w:tcW w:w="426" w:type="dxa"/>
          </w:tcPr>
          <w:p w:rsidR="00BD7CD4" w:rsidRPr="001B3AF8" w:rsidRDefault="00BD7CD4" w:rsidP="00351430">
            <w:pPr>
              <w:spacing w:after="200"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_</w:t>
            </w:r>
          </w:p>
        </w:tc>
        <w:tc>
          <w:tcPr>
            <w:tcW w:w="6201" w:type="dxa"/>
          </w:tcPr>
          <w:p w:rsidR="00BD7CD4" w:rsidRDefault="00BD7CD4" w:rsidP="00351430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начальник отдела развития физической культуры и спорта </w:t>
            </w:r>
            <w:r w:rsidRPr="00C20B9D">
              <w:rPr>
                <w:rFonts w:eastAsia="Calibri"/>
                <w:szCs w:val="28"/>
                <w:lang w:eastAsia="en-US"/>
              </w:rPr>
              <w:t>департамента физической культуры и спорта Новосибирской области;</w:t>
            </w:r>
          </w:p>
        </w:tc>
      </w:tr>
      <w:tr w:rsidR="00BD7CD4" w:rsidRPr="001B3AF8" w:rsidTr="00D82E06">
        <w:tc>
          <w:tcPr>
            <w:tcW w:w="3510" w:type="dxa"/>
          </w:tcPr>
          <w:p w:rsidR="00BD7CD4" w:rsidRDefault="00BD7CD4" w:rsidP="0056660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Тукмачев </w:t>
            </w:r>
          </w:p>
          <w:p w:rsidR="00BD7CD4" w:rsidRPr="001B3AF8" w:rsidRDefault="00BD7CD4" w:rsidP="0056660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Владимир Сергеевич</w:t>
            </w:r>
          </w:p>
        </w:tc>
        <w:tc>
          <w:tcPr>
            <w:tcW w:w="426" w:type="dxa"/>
          </w:tcPr>
          <w:p w:rsidR="00BD7CD4" w:rsidRPr="001B3AF8" w:rsidRDefault="00BD7CD4" w:rsidP="00566608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1B3AF8">
              <w:rPr>
                <w:rFonts w:eastAsia="Calibri"/>
                <w:color w:val="000000"/>
                <w:szCs w:val="28"/>
                <w:lang w:eastAsia="en-US"/>
              </w:rPr>
              <w:t>–</w:t>
            </w:r>
          </w:p>
        </w:tc>
        <w:tc>
          <w:tcPr>
            <w:tcW w:w="6201" w:type="dxa"/>
          </w:tcPr>
          <w:p w:rsidR="00BD7CD4" w:rsidRPr="001B3AF8" w:rsidRDefault="00BD7CD4" w:rsidP="00566608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</w:t>
            </w:r>
            <w:r w:rsidRPr="00C941E3">
              <w:rPr>
                <w:rFonts w:eastAsia="Calibri"/>
                <w:szCs w:val="28"/>
                <w:lang w:eastAsia="en-US"/>
              </w:rPr>
              <w:t>ачальник отдела организационно-правовой работы и контроля департамента физической культуры и спорта Новосибирской области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</w:tbl>
    <w:p w:rsidR="001B3AF8" w:rsidRPr="001B3AF8" w:rsidRDefault="001B3AF8" w:rsidP="001B3AF8">
      <w:pPr>
        <w:jc w:val="both"/>
        <w:rPr>
          <w:rFonts w:eastAsia="Calibri"/>
          <w:szCs w:val="28"/>
          <w:lang w:eastAsia="en-US"/>
        </w:rPr>
      </w:pPr>
    </w:p>
    <w:p w:rsidR="001B3AF8" w:rsidRPr="001B3AF8" w:rsidRDefault="001B3AF8" w:rsidP="001B3AF8">
      <w:pPr>
        <w:rPr>
          <w:rFonts w:eastAsia="Calibri"/>
          <w:szCs w:val="28"/>
          <w:lang w:eastAsia="en-US"/>
        </w:rPr>
      </w:pPr>
    </w:p>
    <w:p w:rsidR="001B3AF8" w:rsidRDefault="001B3AF8" w:rsidP="001B3AF8">
      <w:pPr>
        <w:jc w:val="both"/>
      </w:pPr>
    </w:p>
    <w:sectPr w:rsidR="001B3AF8" w:rsidSect="0008452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F1"/>
    <w:rsid w:val="00084477"/>
    <w:rsid w:val="00084524"/>
    <w:rsid w:val="0008508D"/>
    <w:rsid w:val="000C711E"/>
    <w:rsid w:val="001141F5"/>
    <w:rsid w:val="001B3AF8"/>
    <w:rsid w:val="002000A1"/>
    <w:rsid w:val="00205B42"/>
    <w:rsid w:val="00237565"/>
    <w:rsid w:val="00314DD5"/>
    <w:rsid w:val="00341149"/>
    <w:rsid w:val="00413136"/>
    <w:rsid w:val="004232D0"/>
    <w:rsid w:val="00474C37"/>
    <w:rsid w:val="004B41FA"/>
    <w:rsid w:val="0050409F"/>
    <w:rsid w:val="00560931"/>
    <w:rsid w:val="00577BD9"/>
    <w:rsid w:val="0058674F"/>
    <w:rsid w:val="006B4B6D"/>
    <w:rsid w:val="0071042F"/>
    <w:rsid w:val="0079208E"/>
    <w:rsid w:val="007F07F1"/>
    <w:rsid w:val="00803D51"/>
    <w:rsid w:val="00A223B9"/>
    <w:rsid w:val="00A7599E"/>
    <w:rsid w:val="00B67D46"/>
    <w:rsid w:val="00B844B8"/>
    <w:rsid w:val="00BD7CD4"/>
    <w:rsid w:val="00C20B9D"/>
    <w:rsid w:val="00C941E3"/>
    <w:rsid w:val="00CE5BE5"/>
    <w:rsid w:val="00D3159F"/>
    <w:rsid w:val="00D82E06"/>
    <w:rsid w:val="00D978E4"/>
    <w:rsid w:val="00E24D48"/>
    <w:rsid w:val="00E63516"/>
    <w:rsid w:val="00E84DF0"/>
    <w:rsid w:val="00FC7F18"/>
    <w:rsid w:val="00F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40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0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4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40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0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4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E87D120B5B4545A590E33270D34078" ma:contentTypeVersion="0" ma:contentTypeDescription="Создание документа." ma:contentTypeScope="" ma:versionID="ee7b472c4e8190709d48d201595a0b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87473-8E9E-4D77-AFD7-6137FB0D8109}"/>
</file>

<file path=customXml/itemProps2.xml><?xml version="1.0" encoding="utf-8"?>
<ds:datastoreItem xmlns:ds="http://schemas.openxmlformats.org/officeDocument/2006/customXml" ds:itemID="{B8781171-92C3-4243-9E5B-D6542AA4613C}"/>
</file>

<file path=customXml/itemProps3.xml><?xml version="1.0" encoding="utf-8"?>
<ds:datastoreItem xmlns:ds="http://schemas.openxmlformats.org/officeDocument/2006/customXml" ds:itemID="{876F1A5E-E885-4E08-A6A1-EF0260847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2013-06-03T05:09:00Z</cp:lastPrinted>
  <dcterms:created xsi:type="dcterms:W3CDTF">2013-06-04T02:30:00Z</dcterms:created>
  <dcterms:modified xsi:type="dcterms:W3CDTF">2013-06-04T02:30:00Z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0x0101004DE87D120B5B4545A590E33270D34078</vt:lpwstr>
  </property>
</Properties>
</file>